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4986"/>
          </w:tcPr>
          <w:p>
            <w:r>
              <w:rPr>
                <w:b/>
                <w:color w:val="0F2A47"/>
                <w:sz w:val="40"/>
              </w:rPr>
              <w:t>[NOM DE L'ENTREPRISE]</w:t>
            </w:r>
          </w:p>
          <w:p>
            <w:r>
              <w:rPr>
                <w:sz w:val="18"/>
              </w:rPr>
              <w:t>[Adresse]</w:t>
              <w:br/>
              <w:t>[Ville (Province) Code postal]</w:t>
              <w:br/>
              <w:t>[Téléphone]</w:t>
              <w:br/>
              <w:t>[Courriel]</w:t>
            </w:r>
          </w:p>
        </w:tc>
        <w:tc>
          <w:tcPr>
            <w:tcW w:type="dxa" w:w="4986"/>
            <w:vAlign w:val="top"/>
          </w:tcPr>
          <w:p>
            <w:pPr>
              <w:jc w:val="right"/>
            </w:pPr>
            <w:r>
              <w:rPr>
                <w:b/>
                <w:color w:val="2E86DE"/>
                <w:sz w:val="72"/>
              </w:rPr>
              <w:t>SOUMISSION</w:t>
            </w:r>
          </w:p>
          <w:p>
            <w:pPr>
              <w:jc w:val="right"/>
            </w:pPr>
            <w:r>
              <w:rPr>
                <w:sz w:val="20"/>
              </w:rPr>
              <w:t>N° : [SOUM-2026-XXX]</w:t>
              <w:br/>
              <w:t>Date : [JJ/MM/AAAA]</w:t>
              <w:br/>
              <w:t>Valide jusqu'au : [JJ/MM/AAAA]</w:t>
            </w:r>
          </w:p>
        </w:tc>
      </w:tr>
    </w:tbl>
    <w:p/>
    <w:p>
      <w:r>
        <w:rPr>
          <w:b/>
          <w:color w:val="2E86DE"/>
          <w:sz w:val="22"/>
        </w:rPr>
        <w:t>PRÉPARÉE POUR</w:t>
      </w:r>
    </w:p>
    <w:p>
      <w:pPr>
        <w:ind w:left="0"/>
      </w:pPr>
      <w:r>
        <w:t>[Nom du client]</w:t>
        <w:br/>
        <w:t>[Entreprise]</w:t>
        <w:br/>
        <w:t>[Adresse]</w:t>
        <w:br/>
        <w:t>[Téléphone / Courriel]</w:t>
      </w:r>
    </w:p>
    <w:p/>
    <w:p>
      <w:r>
        <w:rPr>
          <w:b/>
          <w:color w:val="2E86DE"/>
          <w:sz w:val="22"/>
        </w:rPr>
        <w:t>OBJET DE LA SOUMISSION</w:t>
      </w:r>
    </w:p>
    <w:p>
      <w:r>
        <w:t>[Description claire du projet, livrables, échéancier]</w:t>
      </w:r>
    </w:p>
    <w:p/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fill="0F2A47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493"/>
            <w:shd w:fill="0F2A47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QTÉ</w:t>
            </w:r>
          </w:p>
        </w:tc>
        <w:tc>
          <w:tcPr>
            <w:tcW w:type="dxa" w:w="2493"/>
            <w:shd w:fill="0F2A47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PRIX UNIT.</w:t>
            </w:r>
          </w:p>
        </w:tc>
        <w:tc>
          <w:tcPr>
            <w:tcW w:type="dxa" w:w="2493"/>
            <w:shd w:fill="0F2A47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  <w:t>[Phase 1 — analyse]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1 500,00 $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1 500,00 $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  <w:t>[Phase 2 — production]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3 200,00 $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3 200,00 $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  <w:t>[Phase 3 — livraison]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800,00 $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800,00 $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3"/>
        <w:gridCol w:w="2835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Sous-total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5 500,00 $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TPS (5 %)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275,00 $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TVQ (9,975 %)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548,63 $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  <w:color w:val="0F2A47"/>
                <w:sz w:val="26"/>
              </w:rPr>
              <w:t>TOTAL ESTIMÉ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color w:val="0F2A47"/>
                <w:sz w:val="26"/>
              </w:rPr>
              <w:t>6 323,63 $</w:t>
            </w:r>
          </w:p>
        </w:tc>
      </w:tr>
    </w:tbl>
    <w:p/>
    <w:p/>
    <w:p>
      <w:r>
        <w:rPr>
          <w:b/>
          <w:color w:val="2E86DE"/>
          <w:sz w:val="22"/>
        </w:rPr>
        <w:t>CONDITIONS DE LA SOUMISSION</w:t>
      </w:r>
    </w:p>
    <w:p>
      <w:r>
        <w:rPr>
          <w:color w:val="5A6675"/>
          <w:sz w:val="18"/>
        </w:rPr>
        <w:t>• Cette soumission est valide pendant 30 jours suivant sa date d'émission.</w:t>
      </w:r>
    </w:p>
    <w:p>
      <w:r>
        <w:rPr>
          <w:color w:val="5A6675"/>
          <w:sz w:val="18"/>
        </w:rPr>
        <w:t>• Les prix indiqués sont en dollars canadiens et excluent les taxes applicables (TPS 5 %, TVQ 9,975 %).</w:t>
      </w:r>
    </w:p>
    <w:p>
      <w:r>
        <w:rPr>
          <w:color w:val="5A6675"/>
          <w:sz w:val="18"/>
        </w:rPr>
        <w:t>• Un acompte de 30 % est exigé pour amorcer le projet. Le solde est facturé selon les jalons convenus.</w:t>
      </w:r>
    </w:p>
    <w:p>
      <w:r>
        <w:rPr>
          <w:color w:val="5A6675"/>
          <w:sz w:val="18"/>
        </w:rPr>
        <w:t>• Tout travail additionnel hors de la portée définie sera facturé selon un taux horaire de [XXX $/h].</w:t>
      </w:r>
    </w:p>
    <w:p>
      <w:r>
        <w:rPr>
          <w:color w:val="5A6675"/>
          <w:sz w:val="18"/>
        </w:rPr>
        <w:t>• L'acceptation de cette soumission constitue un engagement contractuel.</w:t>
      </w:r>
    </w:p>
    <w:p/>
    <w:p/>
    <w:p>
      <w:r>
        <w:rPr>
          <w:b/>
          <w:color w:val="2E86DE"/>
          <w:sz w:val="22"/>
        </w:rPr>
        <w:t>ACCEPTATION CLIENT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r>
              <w:rPr>
                <w:sz w:val="20"/>
              </w:rPr>
              <w:t>Signature : ____________________</w:t>
              <w:br/>
              <w:t>Date : ___________________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Nom : ____________________</w:t>
              <w:br/>
              <w:t>Titre : __________________</w:t>
            </w:r>
          </w:p>
        </w:tc>
      </w:tr>
    </w:tbl>
    <w:p>
      <w:pPr>
        <w:jc w:val="center"/>
      </w:pPr>
      <w:r>
        <w:rPr>
          <w:color w:val="A1AAB5"/>
          <w:sz w:val="16"/>
        </w:rPr>
        <w:t>Modèle gratuit par Forge Tech Accounting · www.forge-tech.ca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